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06"/>
        <w:rPr>
          <w:rFonts w:ascii="Times New Roman"/>
        </w:rPr>
      </w:pPr>
      <w:r>
        <w:rPr>
          <w:rFonts w:ascii="Times New Roman"/>
        </w:rPr>
        <w:pict>
          <v:group style="width:132.2pt;height:66.25pt;mso-position-horizontal-relative:char;mso-position-vertical-relative:line" id="docshapegroup1" coordorigin="0,0" coordsize="2644,1325">
            <v:shape style="position:absolute;left:19;top:1109;width:194;height:127" type="#_x0000_t75" id="docshape2" stroked="false">
              <v:imagedata r:id="rId5" o:title=""/>
            </v:shape>
            <v:shape style="position:absolute;left:261;top:1156;width:36;height:34" id="docshape3" coordorigin="261,1156" coordsize="36,34" path="m289,1156l279,1156,269,1156,261,1164,261,1182,269,1190,289,1190,297,1182,297,1164,289,1156xe" filled="true" fillcolor="#231f20" stroked="false">
              <v:path arrowok="t"/>
              <v:fill type="solid"/>
            </v:shape>
            <v:shape style="position:absolute;left:0;top:0;width:2644;height:1325" type="#_x0000_t75" id="docshape4" stroked="false">
              <v:imagedata r:id="rId6" o:title=""/>
            </v:shape>
            <v:shape style="position:absolute;left:2527;top:1108;width:78;height:127" id="docshape5" coordorigin="2527,1108" coordsize="78,127" path="m2576,1108l2538,1137,2534,1138,2532,1137,2533,1142,2537,1144,2541,1144,2544,1149,2548,1152,2557,1150,2554,1145,2554,1139,2558,1126,2566,1122,2573,1123,2581,1131,2583,1144,2579,1157,2571,1163,2566,1163,2563,1161,2561,1156,2556,1162,2558,1169,2563,1171,2557,1172,2556,1178,2560,1184,2561,1179,2566,1178,2571,1178,2580,1184,2584,1198,2581,1212,2570,1219,2562,1217,2555,1211,2551,1201,2553,1187,2544,1185,2540,1188,2537,1194,2533,1194,2529,1196,2527,1202,2530,1201,2533,1202,2572,1235,2593,1226,2604,1209,2604,1189,2592,1171,2604,1153,2604,1134,2595,1117,2576,1108xe" filled="true" fillcolor="#231f20" stroked="false">
              <v:path arrowok="t"/>
              <v:fill type="solid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Title"/>
      </w:pPr>
      <w:r>
        <w:rPr>
          <w:color w:val="231F20"/>
          <w:spacing w:val="18"/>
        </w:rPr>
        <w:t>ENT</w:t>
      </w:r>
      <w:r>
        <w:rPr>
          <w:color w:val="231F20"/>
          <w:spacing w:val="-63"/>
        </w:rPr>
        <w:t> </w:t>
      </w:r>
      <w:r>
        <w:rPr>
          <w:color w:val="231F20"/>
        </w:rPr>
        <w:t>RY</w:t>
      </w:r>
      <w:r>
        <w:rPr>
          <w:color w:val="231F20"/>
          <w:spacing w:val="54"/>
        </w:rPr>
        <w:t> </w:t>
      </w:r>
      <w:r>
        <w:rPr>
          <w:color w:val="231F20"/>
          <w:spacing w:val="17"/>
        </w:rPr>
        <w:t>FORM </w:t>
      </w:r>
    </w:p>
    <w:p>
      <w:pPr>
        <w:spacing w:before="5"/>
        <w:ind w:left="278" w:right="180" w:firstLine="0"/>
        <w:jc w:val="center"/>
        <w:rPr>
          <w:sz w:val="28"/>
        </w:rPr>
      </w:pPr>
      <w:r>
        <w:rPr>
          <w:color w:val="231F20"/>
          <w:sz w:val="28"/>
        </w:rPr>
        <w:t>S</w:t>
      </w:r>
      <w:r>
        <w:rPr>
          <w:color w:val="231F20"/>
          <w:spacing w:val="-55"/>
          <w:sz w:val="28"/>
        </w:rPr>
        <w:t> </w:t>
      </w:r>
      <w:r>
        <w:rPr>
          <w:color w:val="231F20"/>
          <w:spacing w:val="10"/>
          <w:sz w:val="28"/>
        </w:rPr>
        <w:t>ATURDAY</w:t>
      </w:r>
      <w:r>
        <w:rPr>
          <w:color w:val="231F20"/>
          <w:spacing w:val="51"/>
          <w:sz w:val="28"/>
        </w:rPr>
        <w:t> </w:t>
      </w:r>
      <w:r>
        <w:rPr>
          <w:color w:val="231F20"/>
          <w:spacing w:val="18"/>
          <w:sz w:val="28"/>
        </w:rPr>
        <w:t>17TH</w:t>
      </w:r>
      <w:r>
        <w:rPr>
          <w:color w:val="231F20"/>
          <w:spacing w:val="51"/>
          <w:sz w:val="28"/>
        </w:rPr>
        <w:t> </w:t>
      </w:r>
      <w:r>
        <w:rPr>
          <w:color w:val="231F20"/>
          <w:spacing w:val="18"/>
          <w:sz w:val="28"/>
        </w:rPr>
        <w:t>JUNE</w:t>
      </w:r>
      <w:r>
        <w:rPr>
          <w:color w:val="231F20"/>
          <w:spacing w:val="52"/>
          <w:sz w:val="28"/>
        </w:rPr>
        <w:t> </w:t>
      </w:r>
      <w:r>
        <w:rPr>
          <w:color w:val="231F20"/>
          <w:spacing w:val="18"/>
          <w:sz w:val="28"/>
        </w:rPr>
        <w:t>2023</w:t>
      </w:r>
      <w:r>
        <w:rPr>
          <w:color w:val="231F20"/>
          <w:spacing w:val="23"/>
          <w:sz w:val="28"/>
        </w:rPr>
        <w:t> </w:t>
      </w:r>
      <w:r>
        <w:rPr>
          <w:color w:val="231F20"/>
          <w:sz w:val="28"/>
        </w:rPr>
        <w:t>AT</w:t>
      </w:r>
      <w:r>
        <w:rPr>
          <w:color w:val="231F20"/>
          <w:spacing w:val="52"/>
          <w:sz w:val="28"/>
        </w:rPr>
        <w:t> </w:t>
      </w:r>
      <w:r>
        <w:rPr>
          <w:color w:val="231F20"/>
          <w:spacing w:val="11"/>
          <w:sz w:val="28"/>
        </w:rPr>
        <w:t>6PM </w:t>
      </w:r>
    </w:p>
    <w:p>
      <w:pPr>
        <w:pStyle w:val="Heading1"/>
        <w:spacing w:before="52"/>
        <w:ind w:right="204"/>
      </w:pP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return</w:t>
      </w:r>
      <w:r>
        <w:rPr>
          <w:color w:val="231F20"/>
          <w:spacing w:val="-1"/>
        </w:rPr>
        <w:t> </w:t>
      </w:r>
      <w:r>
        <w:rPr>
          <w:color w:val="231F20"/>
        </w:rPr>
        <w:t>entries</w:t>
      </w:r>
      <w:r>
        <w:rPr>
          <w:color w:val="231F20"/>
          <w:spacing w:val="-2"/>
        </w:rPr>
        <w:t> </w:t>
      </w:r>
      <w:r>
        <w:rPr>
          <w:color w:val="231F20"/>
        </w:rPr>
        <w:t>as</w:t>
      </w:r>
      <w:r>
        <w:rPr>
          <w:color w:val="231F20"/>
          <w:spacing w:val="-1"/>
        </w:rPr>
        <w:t> </w:t>
      </w:r>
      <w:r>
        <w:rPr>
          <w:color w:val="231F20"/>
        </w:rPr>
        <w:t>soon</w:t>
      </w:r>
      <w:r>
        <w:rPr>
          <w:color w:val="231F20"/>
          <w:spacing w:val="-1"/>
        </w:rPr>
        <w:t> </w:t>
      </w:r>
      <w:r>
        <w:rPr>
          <w:color w:val="231F20"/>
        </w:rPr>
        <w:t>as</w:t>
      </w:r>
      <w:r>
        <w:rPr>
          <w:color w:val="231F20"/>
          <w:spacing w:val="-2"/>
        </w:rPr>
        <w:t> </w:t>
      </w:r>
      <w:r>
        <w:rPr>
          <w:color w:val="231F20"/>
        </w:rPr>
        <w:t>possible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reserve</w:t>
      </w:r>
      <w:r>
        <w:rPr>
          <w:color w:val="231F20"/>
          <w:spacing w:val="-1"/>
        </w:rPr>
        <w:t> </w:t>
      </w:r>
      <w:r>
        <w:rPr>
          <w:color w:val="231F20"/>
        </w:rPr>
        <w:t>your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space.</w:t>
      </w:r>
    </w:p>
    <w:p>
      <w:pPr>
        <w:spacing w:before="12"/>
        <w:ind w:left="278" w:right="205" w:firstLine="0"/>
        <w:jc w:val="center"/>
        <w:rPr>
          <w:sz w:val="24"/>
        </w:rPr>
      </w:pPr>
      <w:r>
        <w:rPr>
          <w:color w:val="231F20"/>
          <w:sz w:val="24"/>
        </w:rPr>
        <w:t>Closing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date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for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vehicle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entries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is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15th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June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2023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at</w:t>
      </w:r>
      <w:r>
        <w:rPr>
          <w:color w:val="231F20"/>
          <w:spacing w:val="-1"/>
          <w:sz w:val="24"/>
        </w:rPr>
        <w:t> </w:t>
      </w:r>
      <w:r>
        <w:rPr>
          <w:color w:val="231F20"/>
          <w:spacing w:val="-4"/>
          <w:sz w:val="24"/>
        </w:rPr>
        <w:t>1pm.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101"/>
        <w:ind w:left="106"/>
      </w:pPr>
      <w:r>
        <w:rPr>
          <w:color w:val="231F20"/>
        </w:rPr>
        <w:t>Main</w:t>
      </w:r>
      <w:r>
        <w:rPr>
          <w:color w:val="231F20"/>
          <w:spacing w:val="6"/>
        </w:rPr>
        <w:t> </w:t>
      </w:r>
      <w:r>
        <w:rPr>
          <w:color w:val="231F20"/>
        </w:rPr>
        <w:t>contact: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50"/>
        <w:ind w:left="106"/>
      </w:pPr>
      <w:r>
        <w:rPr>
          <w:color w:val="231F20"/>
        </w:rPr>
        <w:t>Organisation: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50"/>
        <w:ind w:left="106"/>
      </w:pPr>
      <w:r>
        <w:rPr>
          <w:color w:val="231F20"/>
          <w:spacing w:val="-2"/>
        </w:rPr>
        <w:t>Address: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51"/>
        <w:ind w:left="106"/>
      </w:pPr>
      <w:r>
        <w:rPr>
          <w:color w:val="231F20"/>
          <w:spacing w:val="-2"/>
        </w:rPr>
        <w:t>Telephone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number: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...................................................................................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Mobile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number: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..........................................................................................</w:t>
      </w:r>
    </w:p>
    <w:p>
      <w:pPr>
        <w:pStyle w:val="BodyText"/>
        <w:spacing w:before="150"/>
        <w:ind w:left="106"/>
      </w:pPr>
      <w:r>
        <w:rPr>
          <w:color w:val="231F20"/>
        </w:rPr>
        <w:t>Email: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tabs>
          <w:tab w:pos="5544" w:val="left" w:leader="none"/>
        </w:tabs>
        <w:ind w:left="106"/>
      </w:pPr>
      <w:r>
        <w:rPr>
          <w:color w:val="231F20"/>
        </w:rPr>
        <w:t>Name of </w:t>
      </w:r>
      <w:r>
        <w:rPr>
          <w:color w:val="231F20"/>
          <w:spacing w:val="-2"/>
        </w:rPr>
        <w:t>entry:</w:t>
      </w:r>
      <w:r>
        <w:rPr>
          <w:color w:val="231F20"/>
        </w:rPr>
        <w:tab/>
      </w:r>
      <w:r>
        <w:rPr>
          <w:color w:val="231F20"/>
          <w:spacing w:val="-2"/>
        </w:rPr>
        <w:t>........................................................................................................................</w:t>
      </w:r>
    </w:p>
    <w:p>
      <w:pPr>
        <w:pStyle w:val="BodyText"/>
        <w:spacing w:before="130"/>
        <w:ind w:left="106"/>
      </w:pPr>
      <w:r>
        <w:rPr>
          <w:color w:val="231F20"/>
        </w:rPr>
        <w:t>Number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participants:</w:t>
      </w:r>
      <w:r>
        <w:rPr>
          <w:color w:val="231F20"/>
          <w:spacing w:val="8"/>
        </w:rPr>
        <w:t> </w:t>
      </w:r>
      <w:r>
        <w:rPr>
          <w:color w:val="231F20"/>
        </w:rPr>
        <w:t>Adults...............................................</w:t>
      </w:r>
      <w:r>
        <w:rPr>
          <w:color w:val="231F20"/>
          <w:spacing w:val="28"/>
        </w:rPr>
        <w:t> </w:t>
      </w:r>
      <w:r>
        <w:rPr>
          <w:color w:val="231F20"/>
        </w:rPr>
        <w:t>Children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</w:t>
      </w:r>
    </w:p>
    <w:p>
      <w:pPr>
        <w:pStyle w:val="BodyText"/>
        <w:spacing w:before="131"/>
        <w:ind w:left="106"/>
      </w:pPr>
      <w:r>
        <w:rPr/>
        <w:pict>
          <v:rect style="position:absolute;margin-left:28.346001pt;margin-top:25.234682pt;width:10.839pt;height:10.839pt;mso-position-horizontal-relative:page;mso-position-vertical-relative:paragraph;z-index:15729664" id="docshape6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95.414993pt;margin-top:25.234682pt;width:10.839pt;height:10.839pt;mso-position-horizontal-relative:page;mso-position-vertical-relative:paragraph;z-index:-15804416" id="docshape7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87.178986pt;margin-top:25.234682pt;width:10.839pt;height:10.839pt;mso-position-horizontal-relative:page;mso-position-vertical-relative:paragraph;z-index:-15803904" id="docshape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28.346001pt;margin-top:43.10968pt;width:10.839pt;height:10.839pt;mso-position-horizontal-relative:page;mso-position-vertical-relative:paragraph;z-index:15731200" id="docshape9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195.414993pt;margin-top:43.10968pt;width:10.839pt;height:10.839pt;mso-position-horizontal-relative:page;mso-position-vertical-relative:paragraph;z-index:-15802880" id="docshape10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387.178986pt;margin-top:43.10968pt;width:10.839pt;height:10.839pt;mso-position-horizontal-relative:page;mso-position-vertical-relative:paragraph;z-index:-15802368" id="docshape11" filled="false" stroked="true" strokeweight=".5pt" strokecolor="#231f20">
            <v:stroke dashstyle="solid"/>
            <w10:wrap type="none"/>
          </v:rect>
        </w:pict>
      </w:r>
      <w:r>
        <w:rPr>
          <w:color w:val="231F20"/>
          <w:spacing w:val="-2"/>
        </w:rPr>
        <w:t>Category:</w:t>
      </w:r>
    </w:p>
    <w:p>
      <w:pPr>
        <w:pStyle w:val="BodyText"/>
        <w:spacing w:before="3" w:after="1"/>
        <w:rPr>
          <w:sz w:val="11"/>
        </w:rPr>
      </w:pPr>
    </w:p>
    <w:tbl>
      <w:tblPr>
        <w:tblW w:w="0" w:type="auto"/>
        <w:jc w:val="left"/>
        <w:tblInd w:w="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8"/>
        <w:gridCol w:w="2987"/>
        <w:gridCol w:w="3013"/>
      </w:tblGrid>
      <w:tr>
        <w:trPr>
          <w:trHeight w:val="294" w:hRule="atLeast"/>
        </w:trPr>
        <w:tc>
          <w:tcPr>
            <w:tcW w:w="3318" w:type="dxa"/>
          </w:tcPr>
          <w:p>
            <w:pPr>
              <w:pStyle w:val="TableParagraph"/>
              <w:ind w:left="85"/>
              <w:rPr>
                <w:sz w:val="20"/>
              </w:rPr>
            </w:pPr>
            <w:r>
              <w:rPr>
                <w:color w:val="231F20"/>
                <w:sz w:val="20"/>
              </w:rPr>
              <w:t>A -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Individual</w:t>
            </w:r>
          </w:p>
        </w:tc>
        <w:tc>
          <w:tcPr>
            <w:tcW w:w="2987" w:type="dxa"/>
          </w:tcPr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Junior</w:t>
            </w:r>
            <w:r>
              <w:rPr>
                <w:color w:val="231F20"/>
                <w:spacing w:val="-25"/>
                <w:sz w:val="20"/>
              </w:rPr>
              <w:t> </w:t>
            </w:r>
            <w:r>
              <w:rPr>
                <w:color w:val="231F20"/>
                <w:sz w:val="20"/>
              </w:rPr>
              <w:t>Walking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Group</w:t>
            </w:r>
          </w:p>
        </w:tc>
        <w:tc>
          <w:tcPr>
            <w:tcW w:w="3013" w:type="dxa"/>
          </w:tcPr>
          <w:p>
            <w:pPr>
              <w:pStyle w:val="TableParagraph"/>
              <w:ind w:left="911"/>
              <w:rPr>
                <w:sz w:val="20"/>
              </w:rPr>
            </w:pPr>
            <w:r>
              <w:rPr>
                <w:color w:val="231F20"/>
                <w:sz w:val="20"/>
              </w:rPr>
              <w:t>C-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Senior</w:t>
            </w:r>
            <w:r>
              <w:rPr>
                <w:color w:val="231F20"/>
                <w:spacing w:val="-25"/>
                <w:sz w:val="20"/>
              </w:rPr>
              <w:t> </w:t>
            </w:r>
            <w:r>
              <w:rPr>
                <w:color w:val="231F20"/>
                <w:sz w:val="20"/>
              </w:rPr>
              <w:t>Walking</w:t>
            </w:r>
            <w:r>
              <w:rPr>
                <w:color w:val="231F20"/>
                <w:spacing w:val="-4"/>
                <w:sz w:val="20"/>
              </w:rPr>
              <w:t> Group</w:t>
            </w:r>
          </w:p>
        </w:tc>
      </w:tr>
      <w:tr>
        <w:trPr>
          <w:trHeight w:val="360" w:hRule="atLeast"/>
        </w:trPr>
        <w:tc>
          <w:tcPr>
            <w:tcW w:w="3318" w:type="dxa"/>
          </w:tcPr>
          <w:p>
            <w:pPr>
              <w:pStyle w:val="TableParagraph"/>
              <w:spacing w:before="65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Mixed</w:t>
            </w:r>
            <w:r>
              <w:rPr>
                <w:color w:val="231F20"/>
                <w:spacing w:val="-26"/>
                <w:sz w:val="20"/>
              </w:rPr>
              <w:t> </w:t>
            </w:r>
            <w:r>
              <w:rPr>
                <w:color w:val="231F20"/>
                <w:sz w:val="20"/>
              </w:rPr>
              <w:t>Walking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Group</w:t>
            </w:r>
          </w:p>
        </w:tc>
        <w:tc>
          <w:tcPr>
            <w:tcW w:w="2987" w:type="dxa"/>
          </w:tcPr>
          <w:p>
            <w:pPr>
              <w:pStyle w:val="TableParagraph"/>
              <w:spacing w:before="65"/>
              <w:ind w:left="38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-Vintage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Vehicle</w:t>
            </w:r>
          </w:p>
        </w:tc>
        <w:tc>
          <w:tcPr>
            <w:tcW w:w="3013" w:type="dxa"/>
          </w:tcPr>
          <w:p>
            <w:pPr>
              <w:pStyle w:val="TableParagraph"/>
              <w:spacing w:before="65"/>
              <w:ind w:left="911"/>
              <w:rPr>
                <w:sz w:val="20"/>
              </w:rPr>
            </w:pPr>
            <w:r>
              <w:rPr>
                <w:color w:val="231F20"/>
                <w:sz w:val="20"/>
              </w:rPr>
              <w:t>F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Float</w:t>
            </w:r>
          </w:p>
        </w:tc>
      </w:tr>
      <w:tr>
        <w:trPr>
          <w:trHeight w:val="294" w:hRule="atLeast"/>
        </w:trPr>
        <w:tc>
          <w:tcPr>
            <w:tcW w:w="3318" w:type="dxa"/>
          </w:tcPr>
          <w:p>
            <w:pPr>
              <w:pStyle w:val="TableParagraph"/>
              <w:spacing w:line="210" w:lineRule="exact" w:before="65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G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Get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your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bike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(push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bike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only)</w:t>
            </w:r>
          </w:p>
        </w:tc>
        <w:tc>
          <w:tcPr>
            <w:tcW w:w="29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"/>
        <w:rPr>
          <w:sz w:val="28"/>
        </w:rPr>
      </w:pPr>
      <w:r>
        <w:rPr/>
        <w:pict>
          <v:shape style="position:absolute;margin-left:168.377899pt;margin-top:17.347887pt;width:260.95pt;height:.1pt;mso-position-horizontal-relative:page;mso-position-vertical-relative:paragraph;z-index:-15728128;mso-wrap-distance-left:0;mso-wrap-distance-right:0" id="docshape12" coordorigin="3368,347" coordsize="5219,0" path="m3368,347l8586,347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278" w:right="219"/>
        <w:jc w:val="center"/>
      </w:pPr>
      <w:r>
        <w:rPr/>
        <w:pict>
          <v:rect style="position:absolute;margin-left:28.596001pt;margin-top:-41.299603pt;width:10.839pt;height:10.839pt;mso-position-horizontal-relative:page;mso-position-vertical-relative:paragraph;z-index:15732736" id="docshape13" filled="false" stroked="true" strokeweight=".5pt" strokecolor="#231f20">
            <v:stroke dashstyle="solid"/>
            <w10:wrap type="none"/>
          </v:rect>
        </w:pict>
      </w:r>
      <w:r>
        <w:rPr>
          <w:color w:val="231F20"/>
        </w:rPr>
        <w:t>FOR</w:t>
      </w:r>
      <w:r>
        <w:rPr>
          <w:color w:val="231F20"/>
          <w:spacing w:val="-33"/>
        </w:rPr>
        <w:t> </w:t>
      </w:r>
      <w:r>
        <w:rPr>
          <w:color w:val="231F20"/>
        </w:rPr>
        <w:t>VEHICLE</w:t>
      </w:r>
      <w:r>
        <w:rPr>
          <w:color w:val="231F20"/>
          <w:spacing w:val="-2"/>
        </w:rPr>
        <w:t> ENTRIES</w:t>
      </w:r>
    </w:p>
    <w:p>
      <w:pPr>
        <w:pStyle w:val="BodyText"/>
        <w:spacing w:before="130"/>
        <w:ind w:left="278" w:right="217"/>
        <w:jc w:val="center"/>
      </w:pPr>
      <w:r>
        <w:rPr>
          <w:color w:val="231F20"/>
        </w:rPr>
        <w:t>Please</w:t>
      </w:r>
      <w:r>
        <w:rPr>
          <w:color w:val="231F20"/>
          <w:spacing w:val="-8"/>
        </w:rPr>
        <w:t> </w:t>
      </w:r>
      <w:r>
        <w:rPr>
          <w:color w:val="231F20"/>
        </w:rPr>
        <w:t>ensure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vehicle</w:t>
      </w:r>
      <w:r>
        <w:rPr>
          <w:color w:val="231F20"/>
          <w:spacing w:val="-4"/>
        </w:rPr>
        <w:t> </w:t>
      </w:r>
      <w:r>
        <w:rPr>
          <w:color w:val="231F20"/>
        </w:rPr>
        <w:t>is</w:t>
      </w:r>
      <w:r>
        <w:rPr>
          <w:color w:val="231F20"/>
          <w:spacing w:val="-4"/>
        </w:rPr>
        <w:t> </w:t>
      </w:r>
      <w:r>
        <w:rPr>
          <w:color w:val="231F20"/>
        </w:rPr>
        <w:t>roadworthy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accordance</w:t>
      </w:r>
      <w:r>
        <w:rPr>
          <w:color w:val="231F20"/>
          <w:spacing w:val="-4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section</w:t>
      </w:r>
      <w:r>
        <w:rPr>
          <w:color w:val="231F20"/>
          <w:spacing w:val="-4"/>
        </w:rPr>
        <w:t> </w:t>
      </w:r>
      <w:r>
        <w:rPr>
          <w:color w:val="231F20"/>
        </w:rPr>
        <w:t>40e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Road</w:t>
      </w:r>
      <w:r>
        <w:rPr>
          <w:color w:val="231F20"/>
          <w:spacing w:val="-26"/>
        </w:rPr>
        <w:t> </w:t>
      </w:r>
      <w:r>
        <w:rPr>
          <w:color w:val="231F20"/>
        </w:rPr>
        <w:t>Traffic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Act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BodyText"/>
        <w:ind w:left="278" w:right="297"/>
        <w:jc w:val="center"/>
      </w:pPr>
      <w:r>
        <w:rPr>
          <w:color w:val="231F20"/>
        </w:rPr>
        <w:t>Vehicle</w:t>
      </w:r>
      <w:r>
        <w:rPr>
          <w:color w:val="231F20"/>
          <w:spacing w:val="-13"/>
        </w:rPr>
        <w:t> </w:t>
      </w:r>
      <w:r>
        <w:rPr>
          <w:color w:val="231F20"/>
        </w:rPr>
        <w:t>registration</w:t>
      </w:r>
      <w:r>
        <w:rPr>
          <w:color w:val="231F20"/>
          <w:spacing w:val="-7"/>
        </w:rPr>
        <w:t> </w:t>
      </w:r>
      <w:r>
        <w:rPr>
          <w:color w:val="231F20"/>
        </w:rPr>
        <w:t>number: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0"/>
        <w:ind w:left="278" w:right="297"/>
        <w:jc w:val="center"/>
      </w:pPr>
      <w:r>
        <w:rPr>
          <w:color w:val="231F20"/>
        </w:rPr>
        <w:t>Name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address</w:t>
      </w:r>
      <w:r>
        <w:rPr>
          <w:color w:val="231F20"/>
          <w:spacing w:val="-1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owner: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</w:t>
      </w:r>
    </w:p>
    <w:p>
      <w:pPr>
        <w:spacing w:before="131"/>
        <w:ind w:left="275" w:right="297" w:firstLine="0"/>
        <w:jc w:val="center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0"/>
        <w:ind w:left="277" w:right="297"/>
        <w:jc w:val="center"/>
      </w:pPr>
      <w:r>
        <w:rPr>
          <w:color w:val="231F20"/>
        </w:rPr>
        <w:t>Name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insurance</w:t>
      </w:r>
      <w:r>
        <w:rPr>
          <w:color w:val="231F20"/>
          <w:spacing w:val="-4"/>
        </w:rPr>
        <w:t> </w:t>
      </w:r>
      <w:r>
        <w:rPr>
          <w:color w:val="231F20"/>
        </w:rPr>
        <w:t>company: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0"/>
        <w:ind w:left="277" w:right="297"/>
        <w:jc w:val="center"/>
      </w:pPr>
      <w:r>
        <w:rPr>
          <w:color w:val="231F20"/>
        </w:rPr>
        <w:t>Insurance</w:t>
      </w:r>
      <w:r>
        <w:rPr>
          <w:color w:val="231F20"/>
          <w:spacing w:val="1"/>
        </w:rPr>
        <w:t> </w:t>
      </w:r>
      <w:r>
        <w:rPr>
          <w:color w:val="231F20"/>
        </w:rPr>
        <w:t>policy</w:t>
      </w:r>
      <w:r>
        <w:rPr>
          <w:color w:val="231F20"/>
          <w:spacing w:val="2"/>
        </w:rPr>
        <w:t> </w:t>
      </w:r>
      <w:r>
        <w:rPr>
          <w:color w:val="231F20"/>
        </w:rPr>
        <w:t>number: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1"/>
        <w:ind w:left="276" w:right="297"/>
        <w:jc w:val="center"/>
      </w:pPr>
      <w:r>
        <w:rPr>
          <w:color w:val="231F20"/>
        </w:rPr>
        <w:t>Expiry</w:t>
      </w:r>
      <w:r>
        <w:rPr>
          <w:color w:val="231F20"/>
          <w:spacing w:val="15"/>
        </w:rPr>
        <w:t> </w:t>
      </w:r>
      <w:r>
        <w:rPr>
          <w:color w:val="231F20"/>
        </w:rPr>
        <w:t>date: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BodyText"/>
        <w:spacing w:before="1"/>
        <w:ind w:left="106"/>
      </w:pPr>
      <w:r>
        <w:rPr>
          <w:color w:val="231F20"/>
        </w:rPr>
        <w:t>Please</w:t>
      </w:r>
      <w:r>
        <w:rPr>
          <w:color w:val="231F20"/>
          <w:spacing w:val="-3"/>
        </w:rPr>
        <w:t> </w:t>
      </w:r>
      <w:r>
        <w:rPr>
          <w:color w:val="231F20"/>
        </w:rPr>
        <w:t>included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copy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your</w:t>
      </w:r>
      <w:r>
        <w:rPr>
          <w:color w:val="231F20"/>
          <w:spacing w:val="-3"/>
        </w:rPr>
        <w:t> </w:t>
      </w:r>
      <w:r>
        <w:rPr>
          <w:color w:val="231F20"/>
        </w:rPr>
        <w:t>insurance</w:t>
      </w:r>
      <w:r>
        <w:rPr>
          <w:color w:val="231F20"/>
          <w:spacing w:val="-3"/>
        </w:rPr>
        <w:t> </w:t>
      </w:r>
      <w:r>
        <w:rPr>
          <w:color w:val="231F20"/>
        </w:rPr>
        <w:t>document</w:t>
      </w:r>
      <w:r>
        <w:rPr>
          <w:color w:val="231F20"/>
          <w:spacing w:val="-2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this</w:t>
      </w:r>
      <w:r>
        <w:rPr>
          <w:color w:val="231F20"/>
          <w:spacing w:val="-2"/>
        </w:rPr>
        <w:t> </w:t>
      </w:r>
      <w:r>
        <w:rPr>
          <w:color w:val="231F20"/>
        </w:rPr>
        <w:t>entry</w:t>
      </w:r>
      <w:r>
        <w:rPr>
          <w:color w:val="231F20"/>
          <w:spacing w:val="-2"/>
        </w:rPr>
        <w:t> form.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spacing w:before="100"/>
        <w:ind w:left="640"/>
        <w:jc w:val="left"/>
      </w:pPr>
      <w:r>
        <w:rPr>
          <w:color w:val="231F20"/>
        </w:rPr>
        <w:t>PLEASE</w:t>
      </w:r>
      <w:r>
        <w:rPr>
          <w:color w:val="231F20"/>
          <w:spacing w:val="-19"/>
        </w:rPr>
        <w:t> </w:t>
      </w:r>
      <w:r>
        <w:rPr>
          <w:color w:val="231F20"/>
        </w:rPr>
        <w:t>READ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TERMS</w:t>
      </w:r>
      <w:r>
        <w:rPr>
          <w:color w:val="231F20"/>
          <w:spacing w:val="-25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CONDITIONS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ENTRY</w:t>
      </w:r>
      <w:r>
        <w:rPr>
          <w:color w:val="231F20"/>
          <w:spacing w:val="-6"/>
        </w:rPr>
        <w:t> </w:t>
      </w:r>
      <w:r>
        <w:rPr>
          <w:color w:val="231F20"/>
        </w:rPr>
        <w:t>OVERLEAF,</w:t>
      </w:r>
      <w:r>
        <w:rPr>
          <w:color w:val="231F20"/>
          <w:spacing w:val="4"/>
        </w:rPr>
        <w:t> </w:t>
      </w:r>
      <w:r>
        <w:rPr>
          <w:color w:val="231F20"/>
        </w:rPr>
        <w:t>THEN</w:t>
      </w:r>
      <w:r>
        <w:rPr>
          <w:color w:val="231F20"/>
          <w:spacing w:val="-7"/>
        </w:rPr>
        <w:t> </w:t>
      </w:r>
      <w:r>
        <w:rPr>
          <w:color w:val="231F20"/>
        </w:rPr>
        <w:t>SIGN</w:t>
      </w:r>
      <w:r>
        <w:rPr>
          <w:color w:val="231F20"/>
          <w:spacing w:val="-25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DATE.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278" w:right="223"/>
        <w:jc w:val="center"/>
      </w:pP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more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5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email</w:t>
      </w:r>
      <w:r>
        <w:rPr>
          <w:color w:val="231F20"/>
          <w:spacing w:val="-4"/>
        </w:rPr>
        <w:t> </w:t>
      </w:r>
      <w:hyperlink r:id="rId7">
        <w:r>
          <w:rPr>
            <w:color w:val="231F20"/>
          </w:rPr>
          <w:t>info@haylecarnival.co.uk</w:t>
        </w:r>
      </w:hyperlink>
      <w:r>
        <w:rPr>
          <w:color w:val="231F20"/>
          <w:spacing w:val="-6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ring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07720601046</w:t>
      </w:r>
    </w:p>
    <w:p>
      <w:pPr>
        <w:spacing w:after="0"/>
        <w:jc w:val="center"/>
        <w:sectPr>
          <w:type w:val="continuous"/>
          <w:pgSz w:w="11910" w:h="16840"/>
          <w:pgMar w:top="800" w:bottom="280" w:left="460" w:right="520"/>
        </w:sectPr>
      </w:pPr>
    </w:p>
    <w:p>
      <w:pPr>
        <w:pStyle w:val="BodyText"/>
        <w:spacing w:before="83"/>
        <w:ind w:left="278" w:right="219"/>
        <w:jc w:val="center"/>
      </w:pPr>
      <w:r>
        <w:rPr>
          <w:color w:val="231F20"/>
          <w:spacing w:val="-5"/>
        </w:rPr>
        <w:t>FLOAT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DETAILS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spacing w:line="249" w:lineRule="auto"/>
        <w:ind w:left="106"/>
      </w:pP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health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safety</w:t>
      </w:r>
      <w:r>
        <w:rPr>
          <w:color w:val="231F20"/>
          <w:spacing w:val="-2"/>
        </w:rPr>
        <w:t> </w:t>
      </w:r>
      <w:r>
        <w:rPr>
          <w:color w:val="231F20"/>
        </w:rPr>
        <w:t>reasons</w:t>
      </w:r>
      <w:r>
        <w:rPr>
          <w:color w:val="231F20"/>
          <w:spacing w:val="-2"/>
        </w:rPr>
        <w:t> </w:t>
      </w:r>
      <w:r>
        <w:rPr>
          <w:color w:val="231F20"/>
        </w:rPr>
        <w:t>any</w:t>
      </w:r>
      <w:r>
        <w:rPr>
          <w:color w:val="231F20"/>
          <w:spacing w:val="-2"/>
        </w:rPr>
        <w:t> </w:t>
      </w:r>
      <w:r>
        <w:rPr>
          <w:color w:val="231F20"/>
        </w:rPr>
        <w:t>float</w:t>
      </w:r>
      <w:r>
        <w:rPr>
          <w:color w:val="231F20"/>
          <w:spacing w:val="-2"/>
        </w:rPr>
        <w:t> </w:t>
      </w:r>
      <w:r>
        <w:rPr>
          <w:color w:val="231F20"/>
        </w:rPr>
        <w:t>entry</w:t>
      </w:r>
      <w:r>
        <w:rPr>
          <w:color w:val="231F20"/>
          <w:spacing w:val="-2"/>
        </w:rPr>
        <w:t> </w:t>
      </w:r>
      <w:r>
        <w:rPr>
          <w:color w:val="231F20"/>
        </w:rPr>
        <w:t>must</w:t>
      </w:r>
      <w:r>
        <w:rPr>
          <w:color w:val="231F20"/>
          <w:spacing w:val="-2"/>
        </w:rPr>
        <w:t> </w:t>
      </w:r>
      <w:r>
        <w:rPr>
          <w:color w:val="231F20"/>
        </w:rPr>
        <w:t>be</w:t>
      </w:r>
      <w:r>
        <w:rPr>
          <w:color w:val="231F20"/>
          <w:spacing w:val="-2"/>
        </w:rPr>
        <w:t> </w:t>
      </w:r>
      <w:r>
        <w:rPr>
          <w:color w:val="231F20"/>
        </w:rPr>
        <w:t>accompanied</w:t>
      </w:r>
      <w:r>
        <w:rPr>
          <w:color w:val="231F20"/>
          <w:spacing w:val="-2"/>
        </w:rPr>
        <w:t> </w:t>
      </w:r>
      <w:r>
        <w:rPr>
          <w:color w:val="231F20"/>
        </w:rPr>
        <w:t>by</w:t>
      </w:r>
      <w:r>
        <w:rPr>
          <w:color w:val="231F20"/>
          <w:spacing w:val="-2"/>
        </w:rPr>
        <w:t> </w:t>
      </w:r>
      <w:r>
        <w:rPr>
          <w:color w:val="231F20"/>
        </w:rPr>
        <w:t>at</w:t>
      </w:r>
      <w:r>
        <w:rPr>
          <w:color w:val="231F20"/>
          <w:spacing w:val="-2"/>
        </w:rPr>
        <w:t> </w:t>
      </w:r>
      <w:r>
        <w:rPr>
          <w:color w:val="231F20"/>
        </w:rPr>
        <w:t>least</w:t>
      </w:r>
      <w:r>
        <w:rPr>
          <w:color w:val="231F20"/>
          <w:spacing w:val="-3"/>
        </w:rPr>
        <w:t> </w:t>
      </w:r>
      <w:r>
        <w:rPr>
          <w:color w:val="231F20"/>
        </w:rPr>
        <w:t>two</w:t>
      </w:r>
      <w:r>
        <w:rPr>
          <w:color w:val="231F20"/>
          <w:spacing w:val="-2"/>
        </w:rPr>
        <w:t> </w:t>
      </w:r>
      <w:r>
        <w:rPr>
          <w:color w:val="231F20"/>
        </w:rPr>
        <w:t>marshals</w:t>
      </w:r>
      <w:r>
        <w:rPr>
          <w:color w:val="231F20"/>
          <w:spacing w:val="-2"/>
        </w:rPr>
        <w:t> </w:t>
      </w:r>
      <w:r>
        <w:rPr>
          <w:color w:val="231F20"/>
        </w:rPr>
        <w:t>walking</w:t>
      </w:r>
      <w:r>
        <w:rPr>
          <w:color w:val="231F20"/>
          <w:spacing w:val="-3"/>
        </w:rPr>
        <w:t> </w:t>
      </w:r>
      <w:r>
        <w:rPr>
          <w:color w:val="231F20"/>
        </w:rPr>
        <w:t>either</w:t>
      </w:r>
      <w:r>
        <w:rPr>
          <w:color w:val="231F20"/>
          <w:spacing w:val="-2"/>
        </w:rPr>
        <w:t> </w:t>
      </w:r>
      <w:r>
        <w:rPr>
          <w:color w:val="231F20"/>
        </w:rPr>
        <w:t>side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your</w:t>
      </w:r>
      <w:r>
        <w:rPr>
          <w:color w:val="231F20"/>
          <w:spacing w:val="-2"/>
        </w:rPr>
        <w:t> </w:t>
      </w:r>
      <w:r>
        <w:rPr>
          <w:color w:val="231F20"/>
        </w:rPr>
        <w:t>during</w:t>
      </w:r>
      <w:r>
        <w:rPr>
          <w:color w:val="231F20"/>
          <w:spacing w:val="-2"/>
        </w:rPr>
        <w:t> </w:t>
      </w:r>
      <w:r>
        <w:rPr>
          <w:color w:val="231F20"/>
        </w:rPr>
        <w:t>the procession paying particular attention to young children.</w:t>
      </w:r>
    </w:p>
    <w:p>
      <w:pPr>
        <w:pStyle w:val="BodyText"/>
        <w:spacing w:before="122"/>
        <w:ind w:left="106"/>
      </w:pPr>
      <w:r>
        <w:rPr>
          <w:color w:val="231F20"/>
        </w:rPr>
        <w:t>Name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marshals</w:t>
      </w:r>
      <w:r>
        <w:rPr>
          <w:color w:val="231F20"/>
          <w:spacing w:val="-1"/>
        </w:rPr>
        <w:t> </w:t>
      </w:r>
      <w:r>
        <w:rPr>
          <w:color w:val="231F20"/>
        </w:rPr>
        <w:t>accompanying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float</w:t>
      </w:r>
    </w:p>
    <w:p>
      <w:pPr>
        <w:pStyle w:val="BodyText"/>
        <w:spacing w:before="131"/>
        <w:ind w:left="106"/>
      </w:pPr>
      <w:r>
        <w:rPr>
          <w:color w:val="231F20"/>
        </w:rPr>
        <w:t>1)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0"/>
        <w:ind w:left="106"/>
      </w:pPr>
      <w:r>
        <w:rPr>
          <w:color w:val="231F20"/>
          <w:spacing w:val="-2"/>
        </w:rPr>
        <w:t>2)................................................................................................................................................................................................................................................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BodyText"/>
        <w:ind w:left="106"/>
      </w:pPr>
      <w:r>
        <w:rPr>
          <w:color w:val="231F20"/>
        </w:rPr>
        <w:t>PLEASE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NOTE</w:t>
      </w:r>
    </w:p>
    <w:p>
      <w:pPr>
        <w:pStyle w:val="BodyText"/>
        <w:spacing w:before="10"/>
        <w:ind w:left="106"/>
      </w:pP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order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ensure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safety</w:t>
      </w:r>
      <w:r>
        <w:rPr>
          <w:color w:val="231F20"/>
          <w:spacing w:val="-1"/>
        </w:rPr>
        <w:t> </w:t>
      </w:r>
      <w:r>
        <w:rPr>
          <w:color w:val="231F20"/>
        </w:rPr>
        <w:t>of participant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general</w:t>
      </w:r>
      <w:r>
        <w:rPr>
          <w:color w:val="231F20"/>
          <w:spacing w:val="-1"/>
        </w:rPr>
        <w:t> </w:t>
      </w:r>
      <w:r>
        <w:rPr>
          <w:color w:val="231F20"/>
        </w:rPr>
        <w:t>public</w:t>
      </w:r>
      <w:r>
        <w:rPr>
          <w:color w:val="231F20"/>
          <w:spacing w:val="-1"/>
        </w:rPr>
        <w:t> </w:t>
      </w:r>
      <w:r>
        <w:rPr>
          <w:color w:val="231F20"/>
        </w:rPr>
        <w:t>it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essential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adhere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the </w:t>
      </w:r>
      <w:r>
        <w:rPr>
          <w:color w:val="231F20"/>
          <w:spacing w:val="-2"/>
        </w:rPr>
        <w:t>following: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106"/>
      </w:pP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carry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appropriate</w:t>
      </w:r>
      <w:r>
        <w:rPr>
          <w:color w:val="231F20"/>
          <w:spacing w:val="-5"/>
        </w:rPr>
        <w:t> </w:t>
      </w:r>
      <w:r>
        <w:rPr>
          <w:color w:val="231F20"/>
        </w:rPr>
        <w:t>fire</w:t>
      </w:r>
      <w:r>
        <w:rPr>
          <w:color w:val="231F20"/>
          <w:spacing w:val="-5"/>
        </w:rPr>
        <w:t> </w:t>
      </w:r>
      <w:r>
        <w:rPr>
          <w:color w:val="231F20"/>
        </w:rPr>
        <w:t>fighting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equipment</w:t>
      </w:r>
    </w:p>
    <w:p>
      <w:pPr>
        <w:pStyle w:val="BodyText"/>
        <w:spacing w:before="10"/>
        <w:ind w:left="106"/>
      </w:pPr>
      <w:r>
        <w:rPr>
          <w:color w:val="231F20"/>
        </w:rPr>
        <w:t>You</w:t>
      </w:r>
      <w:r>
        <w:rPr>
          <w:color w:val="231F20"/>
          <w:spacing w:val="-6"/>
        </w:rPr>
        <w:t> </w:t>
      </w:r>
      <w:r>
        <w:rPr>
          <w:color w:val="231F20"/>
        </w:rPr>
        <w:t>notify</w:t>
      </w:r>
      <w:r>
        <w:rPr>
          <w:color w:val="231F20"/>
          <w:spacing w:val="-5"/>
        </w:rPr>
        <w:t> </w:t>
      </w:r>
      <w:r>
        <w:rPr>
          <w:color w:val="231F20"/>
        </w:rPr>
        <w:t>your</w:t>
      </w:r>
      <w:r>
        <w:rPr>
          <w:color w:val="231F20"/>
          <w:spacing w:val="-5"/>
        </w:rPr>
        <w:t> </w:t>
      </w:r>
      <w:r>
        <w:rPr>
          <w:color w:val="231F20"/>
        </w:rPr>
        <w:t>insurers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your</w:t>
      </w:r>
      <w:r>
        <w:rPr>
          <w:color w:val="231F20"/>
          <w:spacing w:val="-5"/>
        </w:rPr>
        <w:t> </w:t>
      </w:r>
      <w:r>
        <w:rPr>
          <w:color w:val="231F20"/>
        </w:rPr>
        <w:t>entry</w:t>
      </w:r>
      <w:r>
        <w:rPr>
          <w:color w:val="231F20"/>
          <w:spacing w:val="-5"/>
        </w:rPr>
        <w:t> </w:t>
      </w:r>
      <w:r>
        <w:rPr>
          <w:color w:val="231F20"/>
        </w:rPr>
        <w:t>into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carnival</w:t>
      </w:r>
    </w:p>
    <w:p>
      <w:pPr>
        <w:pStyle w:val="BodyText"/>
        <w:spacing w:line="249" w:lineRule="auto" w:before="10"/>
        <w:ind w:left="106" w:right="3744"/>
      </w:pP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all</w:t>
      </w:r>
      <w:r>
        <w:rPr>
          <w:color w:val="231F20"/>
          <w:spacing w:val="-4"/>
        </w:rPr>
        <w:t> </w:t>
      </w:r>
      <w:r>
        <w:rPr>
          <w:color w:val="231F20"/>
        </w:rPr>
        <w:t>members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entry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not</w:t>
      </w:r>
      <w:r>
        <w:rPr>
          <w:color w:val="231F20"/>
          <w:spacing w:val="-4"/>
        </w:rPr>
        <w:t> </w:t>
      </w:r>
      <w:r>
        <w:rPr>
          <w:color w:val="231F20"/>
        </w:rPr>
        <w:t>consume</w:t>
      </w:r>
      <w:r>
        <w:rPr>
          <w:color w:val="231F20"/>
          <w:spacing w:val="-4"/>
        </w:rPr>
        <w:t> </w:t>
      </w:r>
      <w:r>
        <w:rPr>
          <w:color w:val="231F20"/>
        </w:rPr>
        <w:t>alcohol</w:t>
      </w:r>
      <w:r>
        <w:rPr>
          <w:color w:val="231F20"/>
          <w:spacing w:val="-4"/>
        </w:rPr>
        <w:t> </w:t>
      </w:r>
      <w:r>
        <w:rPr>
          <w:color w:val="231F20"/>
        </w:rPr>
        <w:t>prior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during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event Only entry participates are carried on the float and they are protected safely</w:t>
      </w:r>
    </w:p>
    <w:p>
      <w:pPr>
        <w:pStyle w:val="BodyText"/>
        <w:spacing w:line="249" w:lineRule="auto" w:before="2"/>
        <w:ind w:left="106" w:right="2643"/>
      </w:pPr>
      <w:r>
        <w:rPr>
          <w:color w:val="231F20"/>
        </w:rPr>
        <w:t>All</w:t>
      </w:r>
      <w:r>
        <w:rPr>
          <w:color w:val="231F20"/>
          <w:spacing w:val="-4"/>
        </w:rPr>
        <w:t> </w:t>
      </w:r>
      <w:r>
        <w:rPr>
          <w:color w:val="231F20"/>
        </w:rPr>
        <w:t>instructions</w:t>
      </w:r>
      <w:r>
        <w:rPr>
          <w:color w:val="231F20"/>
          <w:spacing w:val="-5"/>
        </w:rPr>
        <w:t> </w:t>
      </w:r>
      <w:r>
        <w:rPr>
          <w:color w:val="231F20"/>
        </w:rPr>
        <w:t>given</w:t>
      </w:r>
      <w:r>
        <w:rPr>
          <w:color w:val="231F20"/>
          <w:spacing w:val="-4"/>
        </w:rPr>
        <w:t> </w:t>
      </w:r>
      <w:r>
        <w:rPr>
          <w:color w:val="231F20"/>
        </w:rPr>
        <w:t>by</w:t>
      </w:r>
      <w:r>
        <w:rPr>
          <w:color w:val="231F20"/>
          <w:spacing w:val="-4"/>
        </w:rPr>
        <w:t> </w:t>
      </w:r>
      <w:r>
        <w:rPr>
          <w:color w:val="231F20"/>
        </w:rPr>
        <w:t>members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Carnival</w:t>
      </w:r>
      <w:r>
        <w:rPr>
          <w:color w:val="231F20"/>
          <w:spacing w:val="-4"/>
        </w:rPr>
        <w:t> </w:t>
      </w:r>
      <w:r>
        <w:rPr>
          <w:color w:val="231F20"/>
        </w:rPr>
        <w:t>Committee</w:t>
      </w:r>
      <w:r>
        <w:rPr>
          <w:color w:val="231F20"/>
          <w:spacing w:val="-4"/>
        </w:rPr>
        <w:t> </w:t>
      </w:r>
      <w:r>
        <w:rPr>
          <w:color w:val="231F20"/>
        </w:rPr>
        <w:t>must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carried</w:t>
      </w:r>
      <w:r>
        <w:rPr>
          <w:color w:val="231F20"/>
          <w:spacing w:val="-4"/>
        </w:rPr>
        <w:t> </w:t>
      </w:r>
      <w:r>
        <w:rPr>
          <w:color w:val="231F20"/>
        </w:rPr>
        <w:t>out</w:t>
      </w:r>
      <w:r>
        <w:rPr>
          <w:color w:val="231F20"/>
          <w:spacing w:val="-4"/>
        </w:rPr>
        <w:t> </w:t>
      </w:r>
      <w:r>
        <w:rPr>
          <w:color w:val="231F20"/>
        </w:rPr>
        <w:t>immediately Strictly no water pistols,</w:t>
      </w:r>
      <w:r>
        <w:rPr>
          <w:color w:val="231F20"/>
          <w:spacing w:val="-14"/>
        </w:rPr>
        <w:t> </w:t>
      </w:r>
      <w:r>
        <w:rPr>
          <w:color w:val="231F20"/>
        </w:rPr>
        <w:t>cannons or missiles are to be used in an entry</w:t>
      </w:r>
    </w:p>
    <w:p>
      <w:pPr>
        <w:pStyle w:val="BodyText"/>
        <w:spacing w:before="6"/>
        <w:rPr>
          <w:sz w:val="31"/>
        </w:rPr>
      </w:pPr>
    </w:p>
    <w:p>
      <w:pPr>
        <w:pStyle w:val="BodyText"/>
        <w:spacing w:before="1"/>
        <w:ind w:left="106"/>
      </w:pPr>
      <w:r>
        <w:rPr>
          <w:color w:val="231F20"/>
          <w:spacing w:val="-2"/>
        </w:rPr>
        <w:t>PRIVACY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NOTICE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49" w:lineRule="auto"/>
        <w:ind w:left="106"/>
      </w:pPr>
      <w:r>
        <w:rPr>
          <w:color w:val="231F20"/>
        </w:rPr>
        <w:t>Hayle Carnival Committee are required to process your personal data for the administration of our events.</w:t>
      </w:r>
      <w:r>
        <w:rPr>
          <w:color w:val="231F20"/>
          <w:spacing w:val="-17"/>
        </w:rPr>
        <w:t> </w:t>
      </w:r>
      <w:r>
        <w:rPr>
          <w:color w:val="231F20"/>
        </w:rPr>
        <w:t>On Occasion we are required to hold a copy of photographic identification and vehicle insurance documents and will hold this,</w:t>
      </w:r>
      <w:r>
        <w:rPr>
          <w:color w:val="231F20"/>
          <w:spacing w:val="-18"/>
        </w:rPr>
        <w:t> </w:t>
      </w:r>
      <w:r>
        <w:rPr>
          <w:color w:val="231F20"/>
        </w:rPr>
        <w:t>along with the data provided on the entry form,</w:t>
      </w:r>
      <w:r>
        <w:rPr>
          <w:color w:val="231F20"/>
          <w:spacing w:val="-17"/>
        </w:rPr>
        <w:t> </w:t>
      </w:r>
      <w:r>
        <w:rPr>
          <w:color w:val="231F20"/>
        </w:rPr>
        <w:t>for up to 1 year after the Carnival.</w:t>
      </w:r>
      <w:r>
        <w:rPr>
          <w:color w:val="231F20"/>
          <w:spacing w:val="-18"/>
        </w:rPr>
        <w:t> </w:t>
      </w:r>
      <w:r>
        <w:rPr>
          <w:color w:val="231F20"/>
        </w:rPr>
        <w:t>Hayle Carnival Committee take photographs of the event for the purpose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publicity,</w:t>
      </w:r>
      <w:r>
        <w:rPr>
          <w:color w:val="231F20"/>
          <w:spacing w:val="-20"/>
        </w:rPr>
        <w:t> </w:t>
      </w:r>
      <w:r>
        <w:rPr>
          <w:color w:val="231F20"/>
        </w:rPr>
        <w:t>therefore</w:t>
      </w:r>
      <w:r>
        <w:rPr>
          <w:color w:val="231F20"/>
          <w:spacing w:val="-5"/>
        </w:rPr>
        <w:t> </w:t>
      </w:r>
      <w:r>
        <w:rPr>
          <w:color w:val="231F20"/>
        </w:rPr>
        <w:t>when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participate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Carnival</w:t>
      </w:r>
      <w:r>
        <w:rPr>
          <w:color w:val="231F20"/>
          <w:spacing w:val="-5"/>
        </w:rPr>
        <w:t> </w:t>
      </w:r>
      <w:r>
        <w:rPr>
          <w:color w:val="231F20"/>
        </w:rPr>
        <w:t>some</w:t>
      </w:r>
      <w:r>
        <w:rPr>
          <w:color w:val="231F20"/>
          <w:spacing w:val="-5"/>
        </w:rPr>
        <w:t> </w:t>
      </w:r>
      <w:r>
        <w:rPr>
          <w:color w:val="231F20"/>
        </w:rPr>
        <w:t>Personal</w:t>
      </w:r>
      <w:r>
        <w:rPr>
          <w:color w:val="231F20"/>
          <w:spacing w:val="-5"/>
        </w:rPr>
        <w:t> </w:t>
      </w:r>
      <w:r>
        <w:rPr>
          <w:color w:val="231F20"/>
        </w:rPr>
        <w:t>data</w:t>
      </w:r>
      <w:r>
        <w:rPr>
          <w:color w:val="231F20"/>
          <w:spacing w:val="-5"/>
        </w:rPr>
        <w:t> </w:t>
      </w:r>
      <w:r>
        <w:rPr>
          <w:color w:val="231F20"/>
        </w:rPr>
        <w:t>may</w:t>
      </w:r>
      <w:r>
        <w:rPr>
          <w:color w:val="231F20"/>
          <w:spacing w:val="-5"/>
        </w:rPr>
        <w:t> </w:t>
      </w:r>
      <w:r>
        <w:rPr>
          <w:color w:val="231F20"/>
        </w:rPr>
        <w:t>be</w:t>
      </w:r>
      <w:r>
        <w:rPr>
          <w:color w:val="231F20"/>
          <w:spacing w:val="-5"/>
        </w:rPr>
        <w:t> </w:t>
      </w:r>
      <w:r>
        <w:rPr>
          <w:color w:val="231F20"/>
        </w:rPr>
        <w:t>collected.</w:t>
      </w:r>
      <w:r>
        <w:rPr>
          <w:color w:val="231F20"/>
          <w:spacing w:val="-21"/>
        </w:rPr>
        <w:t> </w:t>
      </w:r>
      <w:r>
        <w:rPr>
          <w:color w:val="231F20"/>
        </w:rPr>
        <w:t>Hayle</w:t>
      </w:r>
      <w:r>
        <w:rPr>
          <w:color w:val="231F20"/>
          <w:spacing w:val="-5"/>
        </w:rPr>
        <w:t> </w:t>
      </w:r>
      <w:r>
        <w:rPr>
          <w:color w:val="231F20"/>
        </w:rPr>
        <w:t>Carnival</w:t>
      </w:r>
      <w:r>
        <w:rPr>
          <w:color w:val="231F20"/>
          <w:spacing w:val="-5"/>
        </w:rPr>
        <w:t> </w:t>
      </w:r>
      <w:r>
        <w:rPr>
          <w:color w:val="231F20"/>
        </w:rPr>
        <w:t>Committee will not provide your personal data to 3rd parties unless you have given specific consent for this or we are requested by law to do so.You have the</w:t>
      </w:r>
      <w:r>
        <w:rPr>
          <w:color w:val="231F20"/>
          <w:spacing w:val="-19"/>
        </w:rPr>
        <w:t> </w:t>
      </w:r>
      <w:r>
        <w:rPr>
          <w:color w:val="231F20"/>
        </w:rPr>
        <w:t>‘right to be forgotten’ and can make a request verbally or in writing to the below address.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49" w:lineRule="auto"/>
        <w:ind w:left="106" w:right="603"/>
      </w:pP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declare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am</w:t>
      </w:r>
      <w:r>
        <w:rPr>
          <w:color w:val="231F20"/>
          <w:spacing w:val="-4"/>
        </w:rPr>
        <w:t> </w:t>
      </w:r>
      <w:r>
        <w:rPr>
          <w:color w:val="231F20"/>
        </w:rPr>
        <w:t>authorised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represent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above</w:t>
      </w:r>
      <w:r>
        <w:rPr>
          <w:color w:val="231F20"/>
          <w:spacing w:val="-4"/>
        </w:rPr>
        <w:t> </w:t>
      </w:r>
      <w:r>
        <w:rPr>
          <w:color w:val="231F20"/>
        </w:rPr>
        <w:t>entry.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read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understood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conditions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safety</w:t>
      </w:r>
      <w:r>
        <w:rPr>
          <w:color w:val="231F20"/>
          <w:spacing w:val="-4"/>
        </w:rPr>
        <w:t> </w:t>
      </w:r>
      <w:r>
        <w:rPr>
          <w:color w:val="231F20"/>
        </w:rPr>
        <w:t>guidelines and agree the following</w:t>
      </w:r>
    </w:p>
    <w:p>
      <w:pPr>
        <w:pStyle w:val="BodyText"/>
        <w:spacing w:before="6"/>
        <w:rPr>
          <w:sz w:val="31"/>
        </w:rPr>
      </w:pPr>
    </w:p>
    <w:p>
      <w:pPr>
        <w:pStyle w:val="BodyText"/>
        <w:spacing w:line="376" w:lineRule="auto"/>
        <w:ind w:left="106" w:right="6239"/>
      </w:pP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abide</w:t>
      </w:r>
      <w:r>
        <w:rPr>
          <w:color w:val="231F20"/>
          <w:spacing w:val="-9"/>
        </w:rPr>
        <w:t> </w:t>
      </w:r>
      <w:r>
        <w:rPr>
          <w:color w:val="231F20"/>
        </w:rPr>
        <w:t>by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wishes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Hayle</w:t>
      </w:r>
      <w:r>
        <w:rPr>
          <w:color w:val="231F20"/>
          <w:spacing w:val="-9"/>
        </w:rPr>
        <w:t> </w:t>
      </w:r>
      <w:r>
        <w:rPr>
          <w:color w:val="231F20"/>
        </w:rPr>
        <w:t>Carnival</w:t>
      </w:r>
      <w:r>
        <w:rPr>
          <w:color w:val="231F20"/>
          <w:spacing w:val="-9"/>
        </w:rPr>
        <w:t> </w:t>
      </w:r>
      <w:r>
        <w:rPr>
          <w:color w:val="231F20"/>
        </w:rPr>
        <w:t>Committee That I am responsible for all persons in my entry</w:t>
      </w:r>
    </w:p>
    <w:p>
      <w:pPr>
        <w:pStyle w:val="BodyText"/>
        <w:spacing w:line="228" w:lineRule="exact"/>
        <w:ind w:left="106"/>
      </w:pP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insurers</w:t>
      </w:r>
      <w:r>
        <w:rPr>
          <w:color w:val="231F20"/>
          <w:spacing w:val="-3"/>
        </w:rPr>
        <w:t> </w:t>
      </w:r>
      <w:r>
        <w:rPr>
          <w:color w:val="231F20"/>
        </w:rPr>
        <w:t>have</w:t>
      </w:r>
      <w:r>
        <w:rPr>
          <w:color w:val="231F20"/>
          <w:spacing w:val="-3"/>
        </w:rPr>
        <w:t> </w:t>
      </w:r>
      <w:r>
        <w:rPr>
          <w:color w:val="231F20"/>
        </w:rPr>
        <w:t>been</w:t>
      </w:r>
      <w:r>
        <w:rPr>
          <w:color w:val="231F20"/>
          <w:spacing w:val="-3"/>
        </w:rPr>
        <w:t> </w:t>
      </w:r>
      <w:r>
        <w:rPr>
          <w:color w:val="231F20"/>
        </w:rPr>
        <w:t>informed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this</w:t>
      </w:r>
      <w:r>
        <w:rPr>
          <w:color w:val="231F20"/>
          <w:spacing w:val="-3"/>
        </w:rPr>
        <w:t> </w:t>
      </w:r>
      <w:r>
        <w:rPr>
          <w:color w:val="231F20"/>
        </w:rPr>
        <w:t>entry</w:t>
      </w:r>
      <w:r>
        <w:rPr>
          <w:color w:val="231F20"/>
          <w:spacing w:val="-3"/>
        </w:rPr>
        <w:t> </w:t>
      </w:r>
      <w:r>
        <w:rPr>
          <w:color w:val="231F20"/>
        </w:rPr>
        <w:t>where</w:t>
      </w:r>
      <w:r>
        <w:rPr>
          <w:color w:val="231F20"/>
          <w:spacing w:val="-2"/>
        </w:rPr>
        <w:t> applicable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BodyText"/>
        <w:ind w:left="106"/>
      </w:pPr>
      <w:r>
        <w:rPr>
          <w:color w:val="231F20"/>
        </w:rPr>
        <w:t>Print</w:t>
      </w:r>
      <w:r>
        <w:rPr>
          <w:color w:val="231F20"/>
          <w:spacing w:val="8"/>
        </w:rPr>
        <w:t> </w:t>
      </w:r>
      <w:r>
        <w:rPr>
          <w:color w:val="231F20"/>
        </w:rPr>
        <w:t>name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0"/>
        <w:ind w:left="106"/>
      </w:pPr>
      <w:r>
        <w:rPr>
          <w:color w:val="231F20"/>
          <w:spacing w:val="-2"/>
        </w:rPr>
        <w:t>Sign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</w:t>
      </w:r>
      <w:r>
        <w:rPr>
          <w:color w:val="231F20"/>
          <w:spacing w:val="61"/>
          <w:w w:val="150"/>
        </w:rPr>
        <w:t> </w:t>
      </w:r>
      <w:r>
        <w:rPr>
          <w:color w:val="231F20"/>
          <w:spacing w:val="-2"/>
        </w:rPr>
        <w:t>Date</w:t>
      </w:r>
      <w:r>
        <w:rPr>
          <w:color w:val="231F20"/>
          <w:spacing w:val="57"/>
          <w:w w:val="150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BodyText"/>
        <w:spacing w:line="376" w:lineRule="auto"/>
        <w:ind w:left="106" w:right="6729"/>
      </w:pPr>
      <w:r>
        <w:rPr>
          <w:color w:val="231F20"/>
        </w:rPr>
        <w:t>Please</w:t>
      </w:r>
      <w:r>
        <w:rPr>
          <w:color w:val="231F20"/>
          <w:spacing w:val="-14"/>
        </w:rPr>
        <w:t> </w:t>
      </w:r>
      <w:r>
        <w:rPr>
          <w:color w:val="231F20"/>
        </w:rPr>
        <w:t>return</w:t>
      </w:r>
      <w:r>
        <w:rPr>
          <w:color w:val="231F20"/>
          <w:spacing w:val="-13"/>
        </w:rPr>
        <w:t> </w:t>
      </w:r>
      <w:r>
        <w:rPr>
          <w:color w:val="231F20"/>
        </w:rPr>
        <w:t>entries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3"/>
        </w:rPr>
        <w:t> </w:t>
      </w:r>
      <w:hyperlink r:id="rId7">
        <w:r>
          <w:rPr>
            <w:color w:val="231F20"/>
          </w:rPr>
          <w:t>info@haylecarnival.co.uk</w:t>
        </w:r>
      </w:hyperlink>
      <w:r>
        <w:rPr>
          <w:color w:val="231F20"/>
        </w:rPr>
        <w:t> </w:t>
      </w:r>
      <w:r>
        <w:rPr>
          <w:color w:val="231F20"/>
          <w:spacing w:val="-6"/>
        </w:rPr>
        <w:t>or</w:t>
      </w:r>
    </w:p>
    <w:p>
      <w:pPr>
        <w:pStyle w:val="BodyText"/>
        <w:spacing w:line="228" w:lineRule="exact"/>
        <w:ind w:left="106"/>
      </w:pPr>
      <w:r>
        <w:rPr>
          <w:color w:val="231F20"/>
        </w:rPr>
        <w:t>Paradise</w:t>
      </w:r>
      <w:r>
        <w:rPr>
          <w:color w:val="231F20"/>
          <w:spacing w:val="-14"/>
        </w:rPr>
        <w:t> </w:t>
      </w:r>
      <w:r>
        <w:rPr>
          <w:color w:val="231F20"/>
        </w:rPr>
        <w:t>Park,</w:t>
      </w:r>
      <w:r>
        <w:rPr>
          <w:color w:val="231F20"/>
          <w:spacing w:val="-21"/>
        </w:rPr>
        <w:t> </w:t>
      </w:r>
      <w:r>
        <w:rPr>
          <w:color w:val="231F20"/>
        </w:rPr>
        <w:t>16</w:t>
      </w:r>
      <w:r>
        <w:rPr>
          <w:color w:val="231F20"/>
          <w:spacing w:val="-26"/>
        </w:rPr>
        <w:t> </w:t>
      </w:r>
      <w:r>
        <w:rPr>
          <w:color w:val="231F20"/>
        </w:rPr>
        <w:t>Trelissick</w:t>
      </w:r>
      <w:r>
        <w:rPr>
          <w:color w:val="231F20"/>
          <w:spacing w:val="-14"/>
        </w:rPr>
        <w:t> </w:t>
      </w:r>
      <w:r>
        <w:rPr>
          <w:color w:val="231F20"/>
        </w:rPr>
        <w:t>Rd,</w:t>
      </w:r>
      <w:r>
        <w:rPr>
          <w:color w:val="231F20"/>
          <w:spacing w:val="-20"/>
        </w:rPr>
        <w:t> </w:t>
      </w:r>
      <w:r>
        <w:rPr>
          <w:color w:val="231F20"/>
        </w:rPr>
        <w:t>Hayle</w:t>
      </w:r>
      <w:r>
        <w:rPr>
          <w:color w:val="231F20"/>
          <w:spacing w:val="-25"/>
        </w:rPr>
        <w:t> </w:t>
      </w:r>
      <w:r>
        <w:rPr>
          <w:color w:val="231F20"/>
        </w:rPr>
        <w:t>TR27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4HY</w:t>
      </w:r>
    </w:p>
    <w:sectPr>
      <w:pgSz w:w="11910" w:h="16840"/>
      <w:pgMar w:top="420" w:bottom="280" w:left="46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">
    <w:altName w:val="Gill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" w:hAnsi="Gill Sans" w:eastAsia="Gill Sans" w:cs="Gill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ill Sans" w:hAnsi="Gill Sans" w:eastAsia="Gill Sans" w:cs="Gill Sans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"/>
      <w:ind w:left="278"/>
      <w:jc w:val="center"/>
      <w:outlineLvl w:val="1"/>
    </w:pPr>
    <w:rPr>
      <w:rFonts w:ascii="Gill Sans" w:hAnsi="Gill Sans" w:eastAsia="Gill Sans" w:cs="Gill Sans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278" w:right="177"/>
      <w:jc w:val="center"/>
    </w:pPr>
    <w:rPr>
      <w:rFonts w:ascii="Gill Sans" w:hAnsi="Gill Sans" w:eastAsia="Gill Sans" w:cs="Gill Sans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Gill Sans" w:hAnsi="Gill Sans" w:eastAsia="Gill Sans" w:cs="Gill San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info@haylecarnival.co.u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2023-05-14T20:34:05Z</dcterms:created>
  <dcterms:modified xsi:type="dcterms:W3CDTF">2023-05-14T20:34:05Z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2023-05-14T00:00:00Z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2023-05-14T00:00:00Z</vt:filetime>
  </property>
  <property fmtid="{D5CDD505-2E9C-101B-9397-08002B2CF9AE}" pid="5" name="Producer">
    <vt:lpwstr>Adobe PDF Library 17.0</vt:lpwstr>
  </property>
</Properties>
</file>